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C0D" w:rsidRDefault="003E2C0D" w:rsidP="003E2C0D">
      <w:pPr>
        <w:ind w:left="720"/>
        <w:jc w:val="center"/>
        <w:rPr>
          <w:rFonts w:cs="Calibri"/>
          <w:b/>
          <w:bCs/>
          <w:sz w:val="24"/>
          <w:szCs w:val="24"/>
          <w:u w:val="single"/>
        </w:rPr>
      </w:pPr>
    </w:p>
    <w:p w:rsidR="003E2C0D" w:rsidRPr="00B84116" w:rsidRDefault="003E2C0D" w:rsidP="005234C9">
      <w:pPr>
        <w:jc w:val="center"/>
        <w:rPr>
          <w:rFonts w:cs="Calibri"/>
          <w:b/>
          <w:bCs/>
          <w:sz w:val="32"/>
          <w:szCs w:val="32"/>
          <w:u w:val="single"/>
        </w:rPr>
      </w:pPr>
      <w:r w:rsidRPr="00B84116">
        <w:rPr>
          <w:rFonts w:cs="Calibri"/>
          <w:b/>
          <w:bCs/>
          <w:sz w:val="32"/>
          <w:szCs w:val="32"/>
          <w:u w:val="single"/>
        </w:rPr>
        <w:t>STATEMENT OF IMPARTIALITY</w:t>
      </w:r>
    </w:p>
    <w:p w:rsidR="003E2C0D" w:rsidRPr="00B84116" w:rsidRDefault="003E2C0D" w:rsidP="003E2C0D">
      <w:pPr>
        <w:ind w:left="720"/>
        <w:jc w:val="center"/>
        <w:rPr>
          <w:rFonts w:cs="Calibri"/>
          <w:b/>
          <w:bCs/>
          <w:sz w:val="4"/>
          <w:szCs w:val="4"/>
          <w:u w:val="single"/>
        </w:rPr>
      </w:pPr>
    </w:p>
    <w:p w:rsidR="003E2C0D" w:rsidRPr="009448DE" w:rsidRDefault="003E2C0D" w:rsidP="00FC5F5D">
      <w:pPr>
        <w:jc w:val="center"/>
        <w:rPr>
          <w:rFonts w:cs="Calibri"/>
          <w:b/>
          <w:bCs/>
          <w:sz w:val="24"/>
          <w:szCs w:val="24"/>
        </w:rPr>
      </w:pPr>
      <w:r w:rsidRPr="009448DE">
        <w:rPr>
          <w:rFonts w:cs="Calibri"/>
          <w:b/>
          <w:bCs/>
          <w:sz w:val="24"/>
          <w:szCs w:val="24"/>
        </w:rPr>
        <w:t>“</w:t>
      </w:r>
      <w:r w:rsidR="00234F48">
        <w:rPr>
          <w:b/>
          <w:bCs/>
          <w:sz w:val="28"/>
        </w:rPr>
        <w:t>KSR CERTIFICATION LLP</w:t>
      </w:r>
      <w:r w:rsidRPr="009448DE">
        <w:rPr>
          <w:rFonts w:cs="Calibri"/>
          <w:b/>
          <w:bCs/>
          <w:sz w:val="24"/>
          <w:szCs w:val="24"/>
        </w:rPr>
        <w:t>(</w:t>
      </w:r>
      <w:r w:rsidR="00234F48">
        <w:rPr>
          <w:rFonts w:cs="Calibri"/>
          <w:b/>
          <w:bCs/>
          <w:sz w:val="24"/>
          <w:szCs w:val="24"/>
        </w:rPr>
        <w:t>KSR</w:t>
      </w:r>
      <w:r w:rsidRPr="009448DE">
        <w:rPr>
          <w:rFonts w:cs="Calibri"/>
          <w:b/>
          <w:bCs/>
          <w:sz w:val="24"/>
          <w:szCs w:val="24"/>
        </w:rPr>
        <w:t xml:space="preserve">) objects to deliver </w:t>
      </w:r>
      <w:r w:rsidR="00CD5240" w:rsidRPr="009448DE">
        <w:rPr>
          <w:rFonts w:cs="Calibri"/>
          <w:b/>
          <w:bCs/>
          <w:sz w:val="24"/>
          <w:szCs w:val="24"/>
        </w:rPr>
        <w:t>certification services</w:t>
      </w:r>
      <w:r w:rsidRPr="009448DE">
        <w:rPr>
          <w:rFonts w:cs="Calibri"/>
          <w:b/>
          <w:bCs/>
          <w:sz w:val="24"/>
          <w:szCs w:val="24"/>
        </w:rPr>
        <w:t xml:space="preserve"> in the field of auditing and certification. </w:t>
      </w:r>
      <w:r w:rsidR="00234F48">
        <w:rPr>
          <w:b/>
          <w:bCs/>
          <w:sz w:val="28"/>
        </w:rPr>
        <w:t>KSR CERTIFICATION LLP</w:t>
      </w:r>
      <w:r w:rsidRPr="009448DE">
        <w:rPr>
          <w:rFonts w:cs="Calibri"/>
          <w:b/>
          <w:bCs/>
          <w:sz w:val="24"/>
          <w:szCs w:val="24"/>
        </w:rPr>
        <w:t xml:space="preserve">brings out its certification activities in an impartial manner and exercises utmost care in handling conflict of interest and ensuring objectivity in certification process and decision making. </w:t>
      </w:r>
      <w:r w:rsidR="00234F48">
        <w:rPr>
          <w:b/>
          <w:bCs/>
          <w:sz w:val="28"/>
        </w:rPr>
        <w:t>KSR CERTIFICATION LLP</w:t>
      </w:r>
      <w:r w:rsidRPr="009448DE">
        <w:rPr>
          <w:rFonts w:cs="Calibri"/>
          <w:b/>
          <w:bCs/>
          <w:sz w:val="24"/>
          <w:szCs w:val="24"/>
        </w:rPr>
        <w:t>undertakes to maintain freedom in certification and</w:t>
      </w:r>
      <w:r w:rsidR="003E504F">
        <w:rPr>
          <w:rFonts w:cs="Calibri"/>
          <w:b/>
          <w:bCs/>
          <w:sz w:val="24"/>
          <w:szCs w:val="24"/>
        </w:rPr>
        <w:t xml:space="preserve"> Training</w:t>
      </w:r>
      <w:r w:rsidRPr="009448DE">
        <w:rPr>
          <w:rFonts w:cs="Calibri"/>
          <w:b/>
          <w:bCs/>
          <w:sz w:val="24"/>
          <w:szCs w:val="24"/>
        </w:rPr>
        <w:t xml:space="preserve"> activities without influence of any commercial, financial or other interests.”</w:t>
      </w:r>
    </w:p>
    <w:p w:rsidR="00A72A19" w:rsidRPr="003E2C0D" w:rsidRDefault="00A72A19" w:rsidP="003E2C0D">
      <w:bookmarkStart w:id="0" w:name="_GoBack"/>
      <w:bookmarkEnd w:id="0"/>
    </w:p>
    <w:sectPr w:rsidR="00A72A19" w:rsidRPr="003E2C0D" w:rsidSect="00721091">
      <w:headerReference w:type="default" r:id="rId7"/>
      <w:footerReference w:type="default" r:id="rId8"/>
      <w:pgSz w:w="12240" w:h="15840"/>
      <w:pgMar w:top="1440" w:right="1440" w:bottom="1440" w:left="1440" w:header="907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632" w:rsidRDefault="006F2632" w:rsidP="00016E94">
      <w:pPr>
        <w:spacing w:after="0" w:line="240" w:lineRule="auto"/>
      </w:pPr>
      <w:r>
        <w:separator/>
      </w:r>
    </w:p>
  </w:endnote>
  <w:endnote w:type="continuationSeparator" w:id="1">
    <w:p w:rsidR="006F2632" w:rsidRDefault="006F2632" w:rsidP="0001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2E7" w:rsidRDefault="002512E7" w:rsidP="002512E7">
    <w:pPr>
      <w:pStyle w:val="Footer"/>
      <w:rPr>
        <w:b/>
        <w:bCs/>
        <w:sz w:val="20"/>
      </w:rPr>
    </w:pPr>
    <w:bookmarkStart w:id="1" w:name="_Hlk106746490"/>
    <w:bookmarkStart w:id="2" w:name="_Hlk91876992"/>
    <w:r>
      <w:rPr>
        <w:b/>
        <w:bCs/>
        <w:noProof/>
        <w:sz w:val="20"/>
        <w:lang w:bidi="ar-SA"/>
      </w:rPr>
      <w:drawing>
        <wp:anchor distT="0" distB="0" distL="0" distR="0" simplePos="0" relativeHeight="251661312" behindDoc="0" locked="0" layoutInCell="1" allowOverlap="1">
          <wp:simplePos x="0" y="0"/>
          <wp:positionH relativeFrom="page">
            <wp:posOffset>1136015</wp:posOffset>
          </wp:positionH>
          <wp:positionV relativeFrom="paragraph">
            <wp:posOffset>29845</wp:posOffset>
          </wp:positionV>
          <wp:extent cx="417830" cy="260985"/>
          <wp:effectExtent l="19050" t="0" r="1270" b="0"/>
          <wp:wrapTopAndBottom/>
          <wp:docPr id="10" name="image1.png" descr="C:\Users\win-7\Downloads\virat sig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7830" cy="260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12E7" w:rsidRDefault="002512E7" w:rsidP="002512E7">
    <w:pPr>
      <w:pStyle w:val="Footer"/>
      <w:rPr>
        <w:b/>
        <w:bCs/>
        <w:sz w:val="20"/>
      </w:rPr>
    </w:pPr>
    <w:r>
      <w:rPr>
        <w:b/>
        <w:bCs/>
        <w:sz w:val="20"/>
      </w:rPr>
      <w:tab/>
    </w:r>
    <w:r>
      <w:rPr>
        <w:b/>
        <w:bCs/>
        <w:sz w:val="20"/>
      </w:rPr>
      <w:tab/>
    </w:r>
    <w:r w:rsidRPr="000B1270">
      <w:rPr>
        <w:rFonts w:cs="Calibri"/>
        <w:noProof/>
        <w:sz w:val="20"/>
        <w:lang w:bidi="ar-SA"/>
      </w:rPr>
      <w:drawing>
        <wp:inline distT="0" distB="0" distL="0" distR="0">
          <wp:extent cx="552450" cy="52387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2512E7" w:rsidRDefault="002512E7" w:rsidP="002512E7">
    <w:pPr>
      <w:pStyle w:val="Footer"/>
      <w:rPr>
        <w:b/>
        <w:bCs/>
        <w:sz w:val="20"/>
      </w:rPr>
    </w:pPr>
    <w:r>
      <w:rPr>
        <w:b/>
        <w:bCs/>
        <w:sz w:val="20"/>
      </w:rPr>
      <w:t xml:space="preserve">   Prepared By: Quality Manager                                                                                            Approved By: </w:t>
    </w:r>
    <w:bookmarkEnd w:id="2"/>
    <w:r>
      <w:rPr>
        <w:b/>
        <w:bCs/>
        <w:sz w:val="20"/>
      </w:rPr>
      <w:t>Techanical Head</w:t>
    </w:r>
  </w:p>
  <w:p w:rsidR="002512E7" w:rsidRPr="00FE557D" w:rsidRDefault="002512E7" w:rsidP="002512E7">
    <w:pPr>
      <w:pStyle w:val="Footer"/>
    </w:pPr>
  </w:p>
  <w:p w:rsidR="00F93A81" w:rsidRPr="002512E7" w:rsidRDefault="00F93A81" w:rsidP="002512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632" w:rsidRDefault="006F2632" w:rsidP="00016E94">
      <w:pPr>
        <w:spacing w:after="0" w:line="240" w:lineRule="auto"/>
      </w:pPr>
      <w:r>
        <w:separator/>
      </w:r>
    </w:p>
  </w:footnote>
  <w:footnote w:type="continuationSeparator" w:id="1">
    <w:p w:rsidR="006F2632" w:rsidRDefault="006F2632" w:rsidP="00016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1614"/>
      <w:gridCol w:w="5093"/>
      <w:gridCol w:w="1418"/>
      <w:gridCol w:w="1451"/>
    </w:tblGrid>
    <w:tr w:rsidR="007F16AE" w:rsidTr="000829AA">
      <w:trPr>
        <w:trHeight w:val="274"/>
      </w:trPr>
      <w:tc>
        <w:tcPr>
          <w:tcW w:w="1809" w:type="dxa"/>
          <w:vMerge w:val="restart"/>
          <w:shd w:val="clear" w:color="auto" w:fill="auto"/>
        </w:tcPr>
        <w:p w:rsidR="007F16AE" w:rsidRDefault="00234F48" w:rsidP="007F16AE">
          <w:pPr>
            <w:pStyle w:val="Header"/>
            <w:jc w:val="center"/>
          </w:pPr>
          <w:r w:rsidRPr="00234F48">
            <w:rPr>
              <w:noProof/>
              <w:lang w:bidi="ar-S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189646</wp:posOffset>
                </wp:positionH>
                <wp:positionV relativeFrom="paragraph">
                  <wp:posOffset>-29560</wp:posOffset>
                </wp:positionV>
                <wp:extent cx="458622" cy="648269"/>
                <wp:effectExtent l="19050" t="0" r="0" b="0"/>
                <wp:wrapNone/>
                <wp:docPr id="2" name="Picture 9" descr="17044569914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17044569914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8622" cy="648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9" w:type="dxa"/>
          <w:shd w:val="clear" w:color="auto" w:fill="auto"/>
        </w:tcPr>
        <w:p w:rsidR="007F16AE" w:rsidRPr="000829AA" w:rsidRDefault="00234F48" w:rsidP="007F16AE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8"/>
            </w:rPr>
            <w:t>KSR CERTIFICATION LLP</w:t>
          </w:r>
        </w:p>
      </w:tc>
      <w:tc>
        <w:tcPr>
          <w:tcW w:w="1493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7F16AE" w:rsidRPr="00375021" w:rsidRDefault="007F16AE" w:rsidP="007F16AE">
          <w:pPr>
            <w:pStyle w:val="Header"/>
            <w:rPr>
              <w:b/>
              <w:bCs/>
            </w:rPr>
          </w:pPr>
          <w:r w:rsidRPr="00375021">
            <w:rPr>
              <w:b/>
              <w:bCs/>
            </w:rPr>
            <w:t>Format No.</w:t>
          </w:r>
        </w:p>
      </w:tc>
      <w:tc>
        <w:tcPr>
          <w:tcW w:w="1483" w:type="dxa"/>
          <w:tcBorders>
            <w:left w:val="single" w:sz="4" w:space="0" w:color="auto"/>
          </w:tcBorders>
          <w:shd w:val="clear" w:color="auto" w:fill="auto"/>
        </w:tcPr>
        <w:p w:rsidR="007F16AE" w:rsidRDefault="00234F48" w:rsidP="007F16AE">
          <w:pPr>
            <w:pStyle w:val="Header"/>
          </w:pPr>
          <w:r>
            <w:rPr>
              <w:lang w:val="en-IN"/>
            </w:rPr>
            <w:t>KSR</w:t>
          </w:r>
          <w:r w:rsidR="007F16AE">
            <w:t>-D-0</w:t>
          </w:r>
          <w:r w:rsidR="004C0087">
            <w:t>3</w:t>
          </w:r>
        </w:p>
      </w:tc>
    </w:tr>
    <w:tr w:rsidR="007F16AE" w:rsidTr="000829AA">
      <w:tc>
        <w:tcPr>
          <w:tcW w:w="1809" w:type="dxa"/>
          <w:vMerge/>
          <w:shd w:val="clear" w:color="auto" w:fill="auto"/>
        </w:tcPr>
        <w:p w:rsidR="007F16AE" w:rsidRDefault="007F16AE" w:rsidP="007F16AE">
          <w:pPr>
            <w:pStyle w:val="Header"/>
          </w:pPr>
        </w:p>
      </w:tc>
      <w:tc>
        <w:tcPr>
          <w:tcW w:w="5529" w:type="dxa"/>
          <w:shd w:val="clear" w:color="auto" w:fill="auto"/>
        </w:tcPr>
        <w:p w:rsidR="007F16AE" w:rsidRPr="00375021" w:rsidRDefault="007F16AE" w:rsidP="007F16AE">
          <w:pPr>
            <w:pStyle w:val="Header"/>
            <w:rPr>
              <w:sz w:val="28"/>
              <w:szCs w:val="28"/>
            </w:rPr>
          </w:pPr>
        </w:p>
      </w:tc>
      <w:tc>
        <w:tcPr>
          <w:tcW w:w="1493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7F16AE" w:rsidRPr="00375021" w:rsidRDefault="007F16AE" w:rsidP="007F16AE">
          <w:pPr>
            <w:pStyle w:val="Header"/>
            <w:rPr>
              <w:b/>
              <w:bCs/>
            </w:rPr>
          </w:pPr>
          <w:r w:rsidRPr="00375021">
            <w:rPr>
              <w:b/>
              <w:bCs/>
            </w:rPr>
            <w:t>Rev. No.</w:t>
          </w:r>
        </w:p>
      </w:tc>
      <w:tc>
        <w:tcPr>
          <w:tcW w:w="1483" w:type="dxa"/>
          <w:tcBorders>
            <w:left w:val="single" w:sz="4" w:space="0" w:color="auto"/>
          </w:tcBorders>
          <w:shd w:val="clear" w:color="auto" w:fill="auto"/>
        </w:tcPr>
        <w:p w:rsidR="007F16AE" w:rsidRDefault="007F16AE" w:rsidP="007F16AE">
          <w:pPr>
            <w:pStyle w:val="Header"/>
          </w:pPr>
          <w:r>
            <w:t>00</w:t>
          </w:r>
        </w:p>
      </w:tc>
    </w:tr>
    <w:tr w:rsidR="007F16AE" w:rsidTr="000829AA">
      <w:tc>
        <w:tcPr>
          <w:tcW w:w="1809" w:type="dxa"/>
          <w:vMerge/>
          <w:shd w:val="clear" w:color="auto" w:fill="auto"/>
        </w:tcPr>
        <w:p w:rsidR="007F16AE" w:rsidRDefault="007F16AE" w:rsidP="007F16AE">
          <w:pPr>
            <w:pStyle w:val="Header"/>
          </w:pPr>
        </w:p>
      </w:tc>
      <w:tc>
        <w:tcPr>
          <w:tcW w:w="5529" w:type="dxa"/>
          <w:shd w:val="clear" w:color="auto" w:fill="auto"/>
        </w:tcPr>
        <w:p w:rsidR="007F16AE" w:rsidRPr="000829AA" w:rsidRDefault="007F16AE" w:rsidP="007F16AE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 w:rsidRPr="000829AA">
            <w:rPr>
              <w:rFonts w:cs="Calibri"/>
              <w:b/>
              <w:sz w:val="24"/>
              <w:szCs w:val="24"/>
            </w:rPr>
            <w:t>Impartiality Undertaking</w:t>
          </w:r>
        </w:p>
      </w:tc>
      <w:tc>
        <w:tcPr>
          <w:tcW w:w="1493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7F16AE" w:rsidRPr="00375021" w:rsidRDefault="007F16AE" w:rsidP="007F16AE">
          <w:pPr>
            <w:pStyle w:val="Header"/>
            <w:rPr>
              <w:b/>
              <w:bCs/>
            </w:rPr>
          </w:pPr>
          <w:r w:rsidRPr="00375021">
            <w:rPr>
              <w:b/>
              <w:bCs/>
            </w:rPr>
            <w:t>Date</w:t>
          </w:r>
        </w:p>
      </w:tc>
      <w:tc>
        <w:tcPr>
          <w:tcW w:w="1483" w:type="dxa"/>
          <w:tcBorders>
            <w:left w:val="single" w:sz="4" w:space="0" w:color="auto"/>
          </w:tcBorders>
          <w:shd w:val="clear" w:color="auto" w:fill="auto"/>
        </w:tcPr>
        <w:p w:rsidR="007F16AE" w:rsidRDefault="007F16AE" w:rsidP="00234F48">
          <w:pPr>
            <w:pStyle w:val="Header"/>
          </w:pPr>
          <w:r>
            <w:t>01.</w:t>
          </w:r>
          <w:r w:rsidR="00234F48">
            <w:t>05.2023</w:t>
          </w:r>
        </w:p>
      </w:tc>
    </w:tr>
  </w:tbl>
  <w:p w:rsidR="00016E94" w:rsidRPr="00016E94" w:rsidRDefault="00016E94" w:rsidP="00016E9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53E7D"/>
    <w:multiLevelType w:val="hybridMultilevel"/>
    <w:tmpl w:val="7A9A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63F23"/>
    <w:rsid w:val="00016E94"/>
    <w:rsid w:val="00064662"/>
    <w:rsid w:val="000829AA"/>
    <w:rsid w:val="000C7443"/>
    <w:rsid w:val="000E7E26"/>
    <w:rsid w:val="001841A4"/>
    <w:rsid w:val="00227727"/>
    <w:rsid w:val="00234F48"/>
    <w:rsid w:val="002512E7"/>
    <w:rsid w:val="002C3356"/>
    <w:rsid w:val="003523D5"/>
    <w:rsid w:val="00356E2C"/>
    <w:rsid w:val="00384874"/>
    <w:rsid w:val="003B5C5B"/>
    <w:rsid w:val="003E2C0D"/>
    <w:rsid w:val="003E504F"/>
    <w:rsid w:val="004532FD"/>
    <w:rsid w:val="0047280B"/>
    <w:rsid w:val="004C0087"/>
    <w:rsid w:val="005234C9"/>
    <w:rsid w:val="005627F3"/>
    <w:rsid w:val="0058391C"/>
    <w:rsid w:val="005C0075"/>
    <w:rsid w:val="005D33D9"/>
    <w:rsid w:val="005E1C81"/>
    <w:rsid w:val="006346B0"/>
    <w:rsid w:val="006F2632"/>
    <w:rsid w:val="00721091"/>
    <w:rsid w:val="007F16AE"/>
    <w:rsid w:val="00841526"/>
    <w:rsid w:val="00913127"/>
    <w:rsid w:val="009F3216"/>
    <w:rsid w:val="00A23AB9"/>
    <w:rsid w:val="00A3081C"/>
    <w:rsid w:val="00A5038B"/>
    <w:rsid w:val="00A72A19"/>
    <w:rsid w:val="00A91250"/>
    <w:rsid w:val="00AF5050"/>
    <w:rsid w:val="00AF50B5"/>
    <w:rsid w:val="00B140A3"/>
    <w:rsid w:val="00B25744"/>
    <w:rsid w:val="00B369C7"/>
    <w:rsid w:val="00B84116"/>
    <w:rsid w:val="00BB0657"/>
    <w:rsid w:val="00BB6ABE"/>
    <w:rsid w:val="00BC4D96"/>
    <w:rsid w:val="00CD5240"/>
    <w:rsid w:val="00CE6A71"/>
    <w:rsid w:val="00CF3DBE"/>
    <w:rsid w:val="00D23F2E"/>
    <w:rsid w:val="00D24B17"/>
    <w:rsid w:val="00D33646"/>
    <w:rsid w:val="00D92C42"/>
    <w:rsid w:val="00DD3EA9"/>
    <w:rsid w:val="00E93004"/>
    <w:rsid w:val="00EA134D"/>
    <w:rsid w:val="00EE2024"/>
    <w:rsid w:val="00F0063E"/>
    <w:rsid w:val="00F63F23"/>
    <w:rsid w:val="00F93A81"/>
    <w:rsid w:val="00FA270B"/>
    <w:rsid w:val="00FC5F5D"/>
    <w:rsid w:val="00FD2CE7"/>
    <w:rsid w:val="00FF6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F23"/>
    <w:rPr>
      <w:rFonts w:ascii="Calibri" w:eastAsia="Times New Roman" w:hAnsi="Calibri" w:cs="Mangal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F23"/>
    <w:pPr>
      <w:ind w:left="720"/>
    </w:pPr>
    <w:rPr>
      <w:rFonts w:eastAsia="Calibri" w:cs="Times New Roman"/>
      <w:szCs w:val="22"/>
      <w:lang w:bidi="ar-SA"/>
    </w:rPr>
  </w:style>
  <w:style w:type="paragraph" w:styleId="Header">
    <w:name w:val="header"/>
    <w:basedOn w:val="Normal"/>
    <w:link w:val="HeaderChar"/>
    <w:unhideWhenUsed/>
    <w:rsid w:val="00016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E94"/>
    <w:rPr>
      <w:rFonts w:ascii="Calibri" w:eastAsia="Times New Roman" w:hAnsi="Calibri" w:cs="Mangal"/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016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E94"/>
    <w:rPr>
      <w:rFonts w:ascii="Calibri" w:eastAsia="Times New Roman" w:hAnsi="Calibri" w:cs="Mangal"/>
      <w:szCs w:val="20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0B5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0B5"/>
    <w:rPr>
      <w:rFonts w:ascii="Tahoma" w:eastAsia="Times New Roman" w:hAnsi="Tahoma" w:cs="Mangal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Ranjeet</dc:creator>
  <cp:keywords/>
  <dc:description/>
  <cp:lastModifiedBy>QSR ASSESSMENT</cp:lastModifiedBy>
  <cp:revision>47</cp:revision>
  <cp:lastPrinted>2022-02-27T07:07:00Z</cp:lastPrinted>
  <dcterms:created xsi:type="dcterms:W3CDTF">2017-01-23T06:22:00Z</dcterms:created>
  <dcterms:modified xsi:type="dcterms:W3CDTF">2024-05-24T07:11:00Z</dcterms:modified>
</cp:coreProperties>
</file>